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757" w:rsidRPr="000A7D23" w:rsidRDefault="00100757" w:rsidP="000A7D23">
      <w:pPr>
        <w:rPr>
          <w:rFonts w:ascii="Times New Roman" w:eastAsia="Times New Roman" w:hAnsi="Times New Roman" w:cs="Times New Roman"/>
          <w:color w:val="000000"/>
          <w:sz w:val="24"/>
          <w:szCs w:val="24"/>
        </w:rPr>
      </w:pPr>
      <w:r w:rsidRPr="000A7D23">
        <w:rPr>
          <w:rFonts w:ascii="Times New Roman" w:eastAsia="Times New Roman" w:hAnsi="Times New Roman" w:cs="Times New Roman"/>
          <w:b/>
          <w:bCs/>
          <w:color w:val="000000"/>
          <w:sz w:val="24"/>
          <w:szCs w:val="24"/>
        </w:rPr>
        <w:t>TO COMPARE THE “REAL WORLD” EFFICACY OF PROPROTEIN CONVERTASE SUBTILISIN-KEXIN TYPE 9 (PCSK-9) INHIBITORS ALIROCUMAB VERSUS EVOLOCUMAB ON LDL LOWERING IN PATIENTS PRESENTING WITH DYSLIPIDEMIA: A SINGLE CENTER EXPERIENCE</w:t>
      </w:r>
    </w:p>
    <w:p w:rsidR="000A7D23" w:rsidRDefault="00100757" w:rsidP="000A7D23">
      <w:pPr>
        <w:rPr>
          <w:rFonts w:ascii="Times New Roman" w:eastAsia="Times New Roman" w:hAnsi="Times New Roman" w:cs="Times New Roman"/>
          <w:color w:val="000000"/>
          <w:sz w:val="24"/>
          <w:szCs w:val="24"/>
          <w:vertAlign w:val="superscript"/>
        </w:rPr>
      </w:pPr>
      <w:r w:rsidRPr="000A7D23">
        <w:rPr>
          <w:rFonts w:ascii="Times New Roman" w:eastAsia="Times New Roman" w:hAnsi="Times New Roman" w:cs="Times New Roman"/>
          <w:b/>
          <w:bCs/>
          <w:color w:val="000000"/>
          <w:sz w:val="24"/>
          <w:szCs w:val="24"/>
          <w:u w:val="single"/>
        </w:rPr>
        <w:t xml:space="preserve">S. </w:t>
      </w:r>
      <w:proofErr w:type="spellStart"/>
      <w:r w:rsidRPr="000A7D23">
        <w:rPr>
          <w:rFonts w:ascii="Times New Roman" w:eastAsia="Times New Roman" w:hAnsi="Times New Roman" w:cs="Times New Roman"/>
          <w:b/>
          <w:bCs/>
          <w:color w:val="000000"/>
          <w:sz w:val="24"/>
          <w:szCs w:val="24"/>
          <w:u w:val="single"/>
        </w:rPr>
        <w:t>Banga</w:t>
      </w:r>
      <w:proofErr w:type="spellEnd"/>
      <w:r w:rsidRPr="000A7D23">
        <w:rPr>
          <w:rFonts w:ascii="Times New Roman" w:eastAsia="Times New Roman" w:hAnsi="Times New Roman" w:cs="Times New Roman"/>
          <w:color w:val="000000"/>
          <w:sz w:val="24"/>
          <w:szCs w:val="24"/>
        </w:rPr>
        <w:t xml:space="preserve">, S. </w:t>
      </w:r>
      <w:proofErr w:type="spellStart"/>
      <w:r w:rsidRPr="000A7D23">
        <w:rPr>
          <w:rFonts w:ascii="Times New Roman" w:eastAsia="Times New Roman" w:hAnsi="Times New Roman" w:cs="Times New Roman"/>
          <w:color w:val="000000"/>
          <w:sz w:val="24"/>
          <w:szCs w:val="24"/>
        </w:rPr>
        <w:t>Pendyala</w:t>
      </w:r>
      <w:proofErr w:type="spellEnd"/>
      <w:r w:rsidRPr="000A7D23">
        <w:rPr>
          <w:rFonts w:ascii="Times New Roman" w:eastAsia="Times New Roman" w:hAnsi="Times New Roman" w:cs="Times New Roman"/>
          <w:color w:val="000000"/>
          <w:sz w:val="24"/>
          <w:szCs w:val="24"/>
        </w:rPr>
        <w:t xml:space="preserve">, T.J. </w:t>
      </w:r>
      <w:proofErr w:type="spellStart"/>
      <w:r w:rsidRPr="000A7D23">
        <w:rPr>
          <w:rFonts w:ascii="Times New Roman" w:eastAsia="Times New Roman" w:hAnsi="Times New Roman" w:cs="Times New Roman"/>
          <w:color w:val="000000"/>
          <w:sz w:val="24"/>
          <w:szCs w:val="24"/>
        </w:rPr>
        <w:t>Kizhakekuttu</w:t>
      </w:r>
      <w:proofErr w:type="spellEnd"/>
    </w:p>
    <w:p w:rsidR="000A7D23" w:rsidRDefault="00100757" w:rsidP="000A7D23">
      <w:pPr>
        <w:rPr>
          <w:rFonts w:ascii="Times New Roman" w:eastAsia="Times New Roman" w:hAnsi="Times New Roman" w:cs="Times New Roman"/>
          <w:color w:val="000000"/>
          <w:sz w:val="24"/>
          <w:szCs w:val="24"/>
        </w:rPr>
      </w:pPr>
      <w:r w:rsidRPr="000A7D23">
        <w:rPr>
          <w:rFonts w:ascii="Times New Roman" w:eastAsia="Times New Roman" w:hAnsi="Times New Roman" w:cs="Times New Roman"/>
          <w:color w:val="000000"/>
          <w:sz w:val="24"/>
          <w:szCs w:val="24"/>
        </w:rPr>
        <w:t xml:space="preserve">OSF Saint Francis Medical </w:t>
      </w:r>
      <w:proofErr w:type="spellStart"/>
      <w:r w:rsidRPr="000A7D23">
        <w:rPr>
          <w:rFonts w:ascii="Times New Roman" w:eastAsia="Times New Roman" w:hAnsi="Times New Roman" w:cs="Times New Roman"/>
          <w:color w:val="000000"/>
          <w:sz w:val="24"/>
          <w:szCs w:val="24"/>
        </w:rPr>
        <w:t>Center,</w:t>
      </w:r>
      <w:r w:rsidR="000A7D23">
        <w:rPr>
          <w:rFonts w:ascii="Times New Roman" w:eastAsia="Times New Roman" w:hAnsi="Times New Roman" w:cs="Times New Roman"/>
          <w:color w:val="000000"/>
          <w:sz w:val="24"/>
          <w:szCs w:val="24"/>
        </w:rPr>
        <w:t xml:space="preserve"> </w:t>
      </w:r>
      <w:proofErr w:type="spellEnd"/>
      <w:r w:rsidRPr="000A7D23">
        <w:rPr>
          <w:rFonts w:ascii="Times New Roman" w:eastAsia="Times New Roman" w:hAnsi="Times New Roman" w:cs="Times New Roman"/>
          <w:color w:val="000000"/>
          <w:sz w:val="24"/>
          <w:szCs w:val="24"/>
        </w:rPr>
        <w:t>University of Illinois College of Medicine at Peoria, Peoria, IL, USA</w:t>
      </w:r>
    </w:p>
    <w:p w:rsidR="000A7D23" w:rsidRDefault="000A7D23" w:rsidP="000A7D23">
      <w:pPr>
        <w:rPr>
          <w:rFonts w:ascii="Times New Roman" w:eastAsia="Times New Roman" w:hAnsi="Times New Roman" w:cs="Times New Roman"/>
          <w:color w:val="000000"/>
          <w:sz w:val="24"/>
          <w:szCs w:val="24"/>
        </w:rPr>
      </w:pPr>
    </w:p>
    <w:p w:rsidR="000A7D23" w:rsidRDefault="00100757" w:rsidP="000A7D23">
      <w:pPr>
        <w:jc w:val="both"/>
        <w:rPr>
          <w:rFonts w:ascii="Times New Roman" w:eastAsia="Times New Roman" w:hAnsi="Times New Roman" w:cs="Times New Roman"/>
          <w:color w:val="000000"/>
          <w:sz w:val="24"/>
          <w:szCs w:val="24"/>
        </w:rPr>
      </w:pPr>
      <w:r w:rsidRPr="000A7D23">
        <w:rPr>
          <w:rFonts w:ascii="Times New Roman" w:eastAsia="Times New Roman" w:hAnsi="Times New Roman" w:cs="Times New Roman"/>
          <w:b/>
          <w:bCs/>
          <w:color w:val="000000"/>
          <w:sz w:val="24"/>
          <w:szCs w:val="24"/>
        </w:rPr>
        <w:t>Background:</w:t>
      </w:r>
      <w:r w:rsidRPr="000A7D23">
        <w:rPr>
          <w:rFonts w:ascii="Times New Roman" w:eastAsia="Times New Roman" w:hAnsi="Times New Roman" w:cs="Times New Roman"/>
          <w:color w:val="000000"/>
          <w:sz w:val="24"/>
          <w:szCs w:val="24"/>
        </w:rPr>
        <w:t> Despite the use of maximally tolerated statins in patients with dyslipidemia and cardiovascular disease, the target LDL is occasionally not achieved. With the introduction of PCSK 9 (proprotein convertase subtilisin-</w:t>
      </w:r>
      <w:proofErr w:type="spellStart"/>
      <w:r w:rsidRPr="000A7D23">
        <w:rPr>
          <w:rFonts w:ascii="Times New Roman" w:eastAsia="Times New Roman" w:hAnsi="Times New Roman" w:cs="Times New Roman"/>
          <w:color w:val="000000"/>
          <w:sz w:val="24"/>
          <w:szCs w:val="24"/>
        </w:rPr>
        <w:t>kexin</w:t>
      </w:r>
      <w:proofErr w:type="spellEnd"/>
      <w:r w:rsidRPr="000A7D23">
        <w:rPr>
          <w:rFonts w:ascii="Times New Roman" w:eastAsia="Times New Roman" w:hAnsi="Times New Roman" w:cs="Times New Roman"/>
          <w:color w:val="000000"/>
          <w:sz w:val="24"/>
          <w:szCs w:val="24"/>
        </w:rPr>
        <w:t xml:space="preserve"> type 9) inhibitors which are human monoclonal antibodies, the probability of attaining target LDL levels has increased. But there are no studies comparing efficacy of Alirocumab and </w:t>
      </w:r>
      <w:proofErr w:type="spellStart"/>
      <w:r w:rsidRPr="000A7D23">
        <w:rPr>
          <w:rFonts w:ascii="Times New Roman" w:eastAsia="Times New Roman" w:hAnsi="Times New Roman" w:cs="Times New Roman"/>
          <w:color w:val="000000"/>
          <w:sz w:val="24"/>
          <w:szCs w:val="24"/>
        </w:rPr>
        <w:t>Evolocumab</w:t>
      </w:r>
      <w:proofErr w:type="spellEnd"/>
      <w:r w:rsidRPr="000A7D23">
        <w:rPr>
          <w:rFonts w:ascii="Times New Roman" w:eastAsia="Times New Roman" w:hAnsi="Times New Roman" w:cs="Times New Roman"/>
          <w:color w:val="000000"/>
          <w:sz w:val="24"/>
          <w:szCs w:val="24"/>
        </w:rPr>
        <w:t>.</w:t>
      </w:r>
    </w:p>
    <w:p w:rsidR="000A7D23" w:rsidRDefault="00100757" w:rsidP="000A7D23">
      <w:pPr>
        <w:jc w:val="both"/>
        <w:rPr>
          <w:rFonts w:ascii="Times New Roman" w:eastAsia="Times New Roman" w:hAnsi="Times New Roman" w:cs="Times New Roman"/>
          <w:color w:val="000000"/>
          <w:sz w:val="24"/>
          <w:szCs w:val="24"/>
        </w:rPr>
      </w:pPr>
      <w:r w:rsidRPr="000A7D23">
        <w:rPr>
          <w:rFonts w:ascii="Times New Roman" w:eastAsia="Times New Roman" w:hAnsi="Times New Roman" w:cs="Times New Roman"/>
          <w:b/>
          <w:bCs/>
          <w:color w:val="000000"/>
          <w:sz w:val="24"/>
          <w:szCs w:val="24"/>
        </w:rPr>
        <w:t>Objective:</w:t>
      </w:r>
      <w:r w:rsidRPr="000A7D23">
        <w:rPr>
          <w:rFonts w:ascii="Times New Roman" w:eastAsia="Times New Roman" w:hAnsi="Times New Roman" w:cs="Times New Roman"/>
          <w:color w:val="000000"/>
          <w:sz w:val="24"/>
          <w:szCs w:val="24"/>
        </w:rPr>
        <w:t xml:space="preserve"> This study compares the “real world” lipid lowering efficacy of Alirocumab and </w:t>
      </w:r>
      <w:proofErr w:type="spellStart"/>
      <w:r w:rsidRPr="000A7D23">
        <w:rPr>
          <w:rFonts w:ascii="Times New Roman" w:eastAsia="Times New Roman" w:hAnsi="Times New Roman" w:cs="Times New Roman"/>
          <w:color w:val="000000"/>
          <w:sz w:val="24"/>
          <w:szCs w:val="24"/>
        </w:rPr>
        <w:t>Evolocumab</w:t>
      </w:r>
      <w:proofErr w:type="spellEnd"/>
    </w:p>
    <w:p w:rsidR="000A7D23" w:rsidRDefault="00100757" w:rsidP="000A7D23">
      <w:pPr>
        <w:jc w:val="both"/>
        <w:rPr>
          <w:rFonts w:ascii="Times New Roman" w:eastAsia="Times New Roman" w:hAnsi="Times New Roman" w:cs="Times New Roman"/>
          <w:color w:val="000000"/>
          <w:sz w:val="24"/>
          <w:szCs w:val="24"/>
        </w:rPr>
      </w:pPr>
      <w:r w:rsidRPr="000A7D23">
        <w:rPr>
          <w:rFonts w:ascii="Times New Roman" w:eastAsia="Times New Roman" w:hAnsi="Times New Roman" w:cs="Times New Roman"/>
          <w:b/>
          <w:bCs/>
          <w:color w:val="000000"/>
          <w:sz w:val="24"/>
          <w:szCs w:val="24"/>
        </w:rPr>
        <w:t>Methods:</w:t>
      </w:r>
      <w:r w:rsidRPr="000A7D23">
        <w:rPr>
          <w:rFonts w:ascii="Times New Roman" w:eastAsia="Times New Roman" w:hAnsi="Times New Roman" w:cs="Times New Roman"/>
          <w:color w:val="000000"/>
          <w:sz w:val="24"/>
          <w:szCs w:val="24"/>
        </w:rPr>
        <w:t xml:space="preserve"> This is a single center retrospective chart review of patients who received PCSK9 inhibitor from January 1, 2015 to December 31, 2016 using pooled data from electronic medical records. The patients were divided into two groups: Alirocumab group and </w:t>
      </w:r>
      <w:proofErr w:type="spellStart"/>
      <w:r w:rsidRPr="000A7D23">
        <w:rPr>
          <w:rFonts w:ascii="Times New Roman" w:eastAsia="Times New Roman" w:hAnsi="Times New Roman" w:cs="Times New Roman"/>
          <w:color w:val="000000"/>
          <w:sz w:val="24"/>
          <w:szCs w:val="24"/>
        </w:rPr>
        <w:t>Evolocumab</w:t>
      </w:r>
      <w:proofErr w:type="spellEnd"/>
      <w:r w:rsidRPr="000A7D23">
        <w:rPr>
          <w:rFonts w:ascii="Times New Roman" w:eastAsia="Times New Roman" w:hAnsi="Times New Roman" w:cs="Times New Roman"/>
          <w:color w:val="000000"/>
          <w:sz w:val="24"/>
          <w:szCs w:val="24"/>
        </w:rPr>
        <w:t xml:space="preserve"> group based on the type of PCSK 9 inhibitor they received. The baseline LDL levels were done within 1 month prior to starting therapy and later again after 6 months post initiating PCSK9 therapy. The delta LDL (change in LDL) was compared between the two groups and efficacy was compared based on the change in LDL levels adjusted to baseline values. Statistical analysis was performed using both paired and independent two-sample student t tests, as well as linear regression.</w:t>
      </w:r>
    </w:p>
    <w:p w:rsidR="000A7D23" w:rsidRDefault="00100757" w:rsidP="000A7D23">
      <w:pPr>
        <w:jc w:val="both"/>
        <w:rPr>
          <w:rFonts w:ascii="Times New Roman" w:eastAsia="Times New Roman" w:hAnsi="Times New Roman" w:cs="Times New Roman"/>
          <w:color w:val="000000"/>
          <w:sz w:val="24"/>
          <w:szCs w:val="24"/>
        </w:rPr>
      </w:pPr>
      <w:r w:rsidRPr="000A7D23">
        <w:rPr>
          <w:rFonts w:ascii="Times New Roman" w:eastAsia="Times New Roman" w:hAnsi="Times New Roman" w:cs="Times New Roman"/>
          <w:b/>
          <w:bCs/>
          <w:color w:val="000000"/>
          <w:sz w:val="24"/>
          <w:szCs w:val="24"/>
        </w:rPr>
        <w:t>Results:</w:t>
      </w:r>
      <w:r w:rsidRPr="000A7D23">
        <w:rPr>
          <w:rFonts w:ascii="Times New Roman" w:eastAsia="Times New Roman" w:hAnsi="Times New Roman" w:cs="Times New Roman"/>
          <w:color w:val="000000"/>
          <w:sz w:val="24"/>
          <w:szCs w:val="24"/>
        </w:rPr>
        <w:t xml:space="preserve"> There were 36 patients in Alirocumab group with average age of 61.3±10.7years and 44% of males versus 28 patients in the </w:t>
      </w:r>
      <w:proofErr w:type="spellStart"/>
      <w:r w:rsidRPr="000A7D23">
        <w:rPr>
          <w:rFonts w:ascii="Times New Roman" w:eastAsia="Times New Roman" w:hAnsi="Times New Roman" w:cs="Times New Roman"/>
          <w:color w:val="000000"/>
          <w:sz w:val="24"/>
          <w:szCs w:val="24"/>
        </w:rPr>
        <w:t>Evolocumab</w:t>
      </w:r>
      <w:proofErr w:type="spellEnd"/>
      <w:r w:rsidRPr="000A7D23">
        <w:rPr>
          <w:rFonts w:ascii="Times New Roman" w:eastAsia="Times New Roman" w:hAnsi="Times New Roman" w:cs="Times New Roman"/>
          <w:color w:val="000000"/>
          <w:sz w:val="24"/>
          <w:szCs w:val="24"/>
        </w:rPr>
        <w:t xml:space="preserve"> group with average age of 61.4±9.7 years and 36% of males. The average BMI was 32.5±6.7kg /m2 in Alirocumab group versus 31.7±5.4kg/m2 in the </w:t>
      </w:r>
      <w:proofErr w:type="spellStart"/>
      <w:r w:rsidRPr="000A7D23">
        <w:rPr>
          <w:rFonts w:ascii="Times New Roman" w:eastAsia="Times New Roman" w:hAnsi="Times New Roman" w:cs="Times New Roman"/>
          <w:color w:val="000000"/>
          <w:sz w:val="24"/>
          <w:szCs w:val="24"/>
        </w:rPr>
        <w:t>Evolucumab</w:t>
      </w:r>
      <w:proofErr w:type="spellEnd"/>
      <w:r w:rsidRPr="000A7D23">
        <w:rPr>
          <w:rFonts w:ascii="Times New Roman" w:eastAsia="Times New Roman" w:hAnsi="Times New Roman" w:cs="Times New Roman"/>
          <w:color w:val="000000"/>
          <w:sz w:val="24"/>
          <w:szCs w:val="24"/>
        </w:rPr>
        <w:t xml:space="preserve"> group. </w:t>
      </w:r>
      <w:proofErr w:type="gramStart"/>
      <w:r w:rsidRPr="000A7D23">
        <w:rPr>
          <w:rFonts w:ascii="Times New Roman" w:eastAsia="Times New Roman" w:hAnsi="Times New Roman" w:cs="Times New Roman"/>
          <w:color w:val="000000"/>
          <w:sz w:val="24"/>
          <w:szCs w:val="24"/>
        </w:rPr>
        <w:t>Also</w:t>
      </w:r>
      <w:proofErr w:type="gramEnd"/>
      <w:r w:rsidRPr="000A7D23">
        <w:rPr>
          <w:rFonts w:ascii="Times New Roman" w:eastAsia="Times New Roman" w:hAnsi="Times New Roman" w:cs="Times New Roman"/>
          <w:color w:val="000000"/>
          <w:sz w:val="24"/>
          <w:szCs w:val="24"/>
        </w:rPr>
        <w:t xml:space="preserve"> the Pre PCSK9,</w:t>
      </w:r>
      <w:r w:rsidR="000A7D23">
        <w:rPr>
          <w:rFonts w:ascii="Times New Roman" w:eastAsia="Times New Roman" w:hAnsi="Times New Roman" w:cs="Times New Roman"/>
          <w:color w:val="000000"/>
          <w:sz w:val="24"/>
          <w:szCs w:val="24"/>
        </w:rPr>
        <w:t xml:space="preserve"> </w:t>
      </w:r>
      <w:bookmarkStart w:id="0" w:name="_GoBack"/>
      <w:bookmarkEnd w:id="0"/>
      <w:r w:rsidRPr="000A7D23">
        <w:rPr>
          <w:rFonts w:ascii="Times New Roman" w:eastAsia="Times New Roman" w:hAnsi="Times New Roman" w:cs="Times New Roman"/>
          <w:color w:val="000000"/>
          <w:sz w:val="24"/>
          <w:szCs w:val="24"/>
        </w:rPr>
        <w:t xml:space="preserve">mean LDL was 147.8±65.2 mg% versus 155.1±66.8 mg% (p-value=0.6617) and post PCSK9, mean LDL was 105.9±60.7 mg% versus 89±52.7 mg% (p-value=0.2480) in Alirocumab group versus </w:t>
      </w:r>
      <w:proofErr w:type="spellStart"/>
      <w:r w:rsidRPr="000A7D23">
        <w:rPr>
          <w:rFonts w:ascii="Times New Roman" w:eastAsia="Times New Roman" w:hAnsi="Times New Roman" w:cs="Times New Roman"/>
          <w:color w:val="000000"/>
          <w:sz w:val="24"/>
          <w:szCs w:val="24"/>
        </w:rPr>
        <w:t>Evolucumab</w:t>
      </w:r>
      <w:proofErr w:type="spellEnd"/>
      <w:r w:rsidRPr="000A7D23">
        <w:rPr>
          <w:rFonts w:ascii="Times New Roman" w:eastAsia="Times New Roman" w:hAnsi="Times New Roman" w:cs="Times New Roman"/>
          <w:color w:val="000000"/>
          <w:sz w:val="24"/>
          <w:szCs w:val="24"/>
        </w:rPr>
        <w:t xml:space="preserve"> group respectively. The mean delta LDL was marginally higher in group </w:t>
      </w:r>
      <w:proofErr w:type="spellStart"/>
      <w:r w:rsidRPr="000A7D23">
        <w:rPr>
          <w:rFonts w:ascii="Times New Roman" w:eastAsia="Times New Roman" w:hAnsi="Times New Roman" w:cs="Times New Roman"/>
          <w:color w:val="000000"/>
          <w:sz w:val="24"/>
          <w:szCs w:val="24"/>
        </w:rPr>
        <w:t>Evolucumab</w:t>
      </w:r>
      <w:proofErr w:type="spellEnd"/>
      <w:r w:rsidRPr="000A7D23">
        <w:rPr>
          <w:rFonts w:ascii="Times New Roman" w:eastAsia="Times New Roman" w:hAnsi="Times New Roman" w:cs="Times New Roman"/>
          <w:color w:val="000000"/>
          <w:sz w:val="24"/>
          <w:szCs w:val="24"/>
        </w:rPr>
        <w:t xml:space="preserve"> group with an average fall of 66.1±58.7 mg% versus 41.9±47.8 mg% in the Alirocumab group adjusted for baseline values(p-value=0.0668).</w:t>
      </w:r>
    </w:p>
    <w:p w:rsidR="00100757" w:rsidRPr="000A7D23" w:rsidRDefault="00100757" w:rsidP="000A7D23">
      <w:pPr>
        <w:jc w:val="both"/>
        <w:rPr>
          <w:rFonts w:ascii="Times New Roman" w:eastAsia="Times New Roman" w:hAnsi="Times New Roman" w:cs="Times New Roman"/>
          <w:color w:val="000000"/>
          <w:sz w:val="24"/>
          <w:szCs w:val="24"/>
        </w:rPr>
      </w:pPr>
      <w:proofErr w:type="spellStart"/>
      <w:proofErr w:type="gramStart"/>
      <w:r w:rsidRPr="000A7D23">
        <w:rPr>
          <w:rFonts w:ascii="Times New Roman" w:eastAsia="Times New Roman" w:hAnsi="Times New Roman" w:cs="Times New Roman"/>
          <w:b/>
          <w:bCs/>
          <w:color w:val="000000"/>
          <w:sz w:val="24"/>
          <w:szCs w:val="24"/>
        </w:rPr>
        <w:t>Conclusion:</w:t>
      </w:r>
      <w:r w:rsidRPr="000A7D23">
        <w:rPr>
          <w:rFonts w:ascii="Times New Roman" w:eastAsia="Times New Roman" w:hAnsi="Times New Roman" w:cs="Times New Roman"/>
          <w:color w:val="000000"/>
          <w:sz w:val="24"/>
          <w:szCs w:val="24"/>
        </w:rPr>
        <w:t>This</w:t>
      </w:r>
      <w:proofErr w:type="spellEnd"/>
      <w:proofErr w:type="gramEnd"/>
      <w:r w:rsidRPr="000A7D23">
        <w:rPr>
          <w:rFonts w:ascii="Times New Roman" w:eastAsia="Times New Roman" w:hAnsi="Times New Roman" w:cs="Times New Roman"/>
          <w:color w:val="000000"/>
          <w:sz w:val="24"/>
          <w:szCs w:val="24"/>
        </w:rPr>
        <w:t xml:space="preserve"> study concludes that although PCSK9 inhibitors significantly reduced LDL, neither of </w:t>
      </w:r>
      <w:proofErr w:type="spellStart"/>
      <w:r w:rsidRPr="000A7D23">
        <w:rPr>
          <w:rFonts w:ascii="Times New Roman" w:eastAsia="Times New Roman" w:hAnsi="Times New Roman" w:cs="Times New Roman"/>
          <w:color w:val="000000"/>
          <w:sz w:val="24"/>
          <w:szCs w:val="24"/>
        </w:rPr>
        <w:t>Evolucumab</w:t>
      </w:r>
      <w:proofErr w:type="spellEnd"/>
      <w:r w:rsidRPr="000A7D23">
        <w:rPr>
          <w:rFonts w:ascii="Times New Roman" w:eastAsia="Times New Roman" w:hAnsi="Times New Roman" w:cs="Times New Roman"/>
          <w:color w:val="000000"/>
          <w:sz w:val="24"/>
          <w:szCs w:val="24"/>
        </w:rPr>
        <w:t xml:space="preserve"> or Alirocumab was a more effective therapy. However,</w:t>
      </w:r>
      <w:r w:rsidR="000A7D23">
        <w:rPr>
          <w:rFonts w:ascii="Times New Roman" w:eastAsia="Times New Roman" w:hAnsi="Times New Roman" w:cs="Times New Roman"/>
          <w:color w:val="000000"/>
          <w:sz w:val="24"/>
          <w:szCs w:val="24"/>
        </w:rPr>
        <w:t xml:space="preserve"> </w:t>
      </w:r>
      <w:r w:rsidRPr="000A7D23">
        <w:rPr>
          <w:rFonts w:ascii="Times New Roman" w:eastAsia="Times New Roman" w:hAnsi="Times New Roman" w:cs="Times New Roman"/>
          <w:color w:val="000000"/>
          <w:sz w:val="24"/>
          <w:szCs w:val="24"/>
        </w:rPr>
        <w:t xml:space="preserve">there was a trend towards </w:t>
      </w:r>
      <w:proofErr w:type="spellStart"/>
      <w:r w:rsidRPr="000A7D23">
        <w:rPr>
          <w:rFonts w:ascii="Times New Roman" w:eastAsia="Times New Roman" w:hAnsi="Times New Roman" w:cs="Times New Roman"/>
          <w:color w:val="000000"/>
          <w:sz w:val="24"/>
          <w:szCs w:val="24"/>
        </w:rPr>
        <w:t>Evolocumab</w:t>
      </w:r>
      <w:proofErr w:type="spellEnd"/>
      <w:r w:rsidRPr="000A7D23">
        <w:rPr>
          <w:rFonts w:ascii="Times New Roman" w:eastAsia="Times New Roman" w:hAnsi="Times New Roman" w:cs="Times New Roman"/>
          <w:color w:val="000000"/>
          <w:sz w:val="24"/>
          <w:szCs w:val="24"/>
        </w:rPr>
        <w:t xml:space="preserve"> being more efficient in our study.</w:t>
      </w:r>
    </w:p>
    <w:p w:rsidR="00345DBB" w:rsidRPr="000A7D23" w:rsidRDefault="00862A84">
      <w:pPr>
        <w:rPr>
          <w:sz w:val="24"/>
          <w:szCs w:val="24"/>
        </w:rPr>
      </w:pPr>
    </w:p>
    <w:sectPr w:rsidR="00345DBB" w:rsidRPr="000A7D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A84" w:rsidRDefault="00862A84" w:rsidP="000A7D23">
      <w:r>
        <w:separator/>
      </w:r>
    </w:p>
  </w:endnote>
  <w:endnote w:type="continuationSeparator" w:id="0">
    <w:p w:rsidR="00862A84" w:rsidRDefault="00862A84" w:rsidP="000A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A84" w:rsidRDefault="00862A84" w:rsidP="000A7D23">
      <w:r>
        <w:separator/>
      </w:r>
    </w:p>
  </w:footnote>
  <w:footnote w:type="continuationSeparator" w:id="0">
    <w:p w:rsidR="00862A84" w:rsidRDefault="00862A84" w:rsidP="000A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D23" w:rsidRPr="000A7D23" w:rsidRDefault="000A7D23" w:rsidP="000A7D23">
    <w:pPr>
      <w:rPr>
        <w:rFonts w:ascii="Times New Roman" w:eastAsia="Times New Roman" w:hAnsi="Times New Roman" w:cs="Times New Roman"/>
        <w:color w:val="000000"/>
        <w:sz w:val="24"/>
        <w:szCs w:val="24"/>
      </w:rPr>
    </w:pPr>
    <w:r w:rsidRPr="000A7D23">
      <w:rPr>
        <w:rFonts w:ascii="Times New Roman" w:eastAsia="Times New Roman" w:hAnsi="Times New Roman" w:cs="Times New Roman"/>
        <w:color w:val="000000"/>
        <w:sz w:val="24"/>
        <w:szCs w:val="24"/>
      </w:rPr>
      <w:t>18-A-468-IAC</w:t>
    </w:r>
  </w:p>
  <w:p w:rsidR="000A7D23" w:rsidRPr="000A7D23" w:rsidRDefault="000A7D23" w:rsidP="000A7D23">
    <w:pPr>
      <w:rPr>
        <w:rFonts w:ascii="Times New Roman" w:eastAsia="Times New Roman" w:hAnsi="Times New Roman" w:cs="Times New Roman"/>
        <w:color w:val="000000"/>
        <w:sz w:val="24"/>
        <w:szCs w:val="24"/>
      </w:rPr>
    </w:pPr>
    <w:r w:rsidRPr="000A7D23">
      <w:rPr>
        <w:rFonts w:ascii="Times New Roman" w:eastAsia="Times New Roman" w:hAnsi="Times New Roman" w:cs="Times New Roman"/>
        <w:color w:val="000000"/>
        <w:sz w:val="24"/>
        <w:szCs w:val="24"/>
      </w:rPr>
      <w:t>16. Lipid and Lipoprotein Disorders, Basic and Clinical</w:t>
    </w:r>
  </w:p>
  <w:p w:rsidR="000A7D23" w:rsidRDefault="000A7D23">
    <w:pPr>
      <w:pStyle w:val="Header"/>
    </w:pPr>
  </w:p>
  <w:p w:rsidR="000A7D23" w:rsidRDefault="000A7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57"/>
    <w:rsid w:val="000A7D23"/>
    <w:rsid w:val="00100757"/>
    <w:rsid w:val="0030401F"/>
    <w:rsid w:val="00862A84"/>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9457"/>
  <w15:chartTrackingRefBased/>
  <w15:docId w15:val="{1ADF8C7A-EEC0-430A-B473-5EB9EC71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23"/>
    <w:pPr>
      <w:tabs>
        <w:tab w:val="center" w:pos="4680"/>
        <w:tab w:val="right" w:pos="9360"/>
      </w:tabs>
    </w:pPr>
  </w:style>
  <w:style w:type="character" w:customStyle="1" w:styleId="HeaderChar">
    <w:name w:val="Header Char"/>
    <w:basedOn w:val="DefaultParagraphFont"/>
    <w:link w:val="Header"/>
    <w:uiPriority w:val="99"/>
    <w:rsid w:val="000A7D23"/>
  </w:style>
  <w:style w:type="paragraph" w:styleId="Footer">
    <w:name w:val="footer"/>
    <w:basedOn w:val="Normal"/>
    <w:link w:val="FooterChar"/>
    <w:uiPriority w:val="99"/>
    <w:unhideWhenUsed/>
    <w:rsid w:val="000A7D23"/>
    <w:pPr>
      <w:tabs>
        <w:tab w:val="center" w:pos="4680"/>
        <w:tab w:val="right" w:pos="9360"/>
      </w:tabs>
    </w:pPr>
  </w:style>
  <w:style w:type="character" w:customStyle="1" w:styleId="FooterChar">
    <w:name w:val="Footer Char"/>
    <w:basedOn w:val="DefaultParagraphFont"/>
    <w:link w:val="Footer"/>
    <w:uiPriority w:val="99"/>
    <w:rsid w:val="000A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2018-05-24T06:30:00Z</dcterms:created>
  <dcterms:modified xsi:type="dcterms:W3CDTF">2018-05-24T06:34:00Z</dcterms:modified>
</cp:coreProperties>
</file>